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0"/>
          <w:sz w:val="32"/>
          <w:szCs w:val="32"/>
          <w:lang w:val="zh-CN"/>
        </w:rPr>
      </w:pPr>
      <w:r>
        <w:rPr>
          <w:rFonts w:eastAsia="黑体"/>
          <w:kern w:val="0"/>
          <w:sz w:val="32"/>
          <w:szCs w:val="32"/>
          <w:lang w:val="zh-CN"/>
        </w:rPr>
        <w:t>附件1</w:t>
      </w:r>
    </w:p>
    <w:p>
      <w:pPr>
        <w:spacing w:line="560" w:lineRule="exact"/>
        <w:jc w:val="center"/>
        <w:rPr>
          <w:rFonts w:eastAsia="方正小标宋简体"/>
          <w:snapToGrid w:val="0"/>
          <w:color w:val="FF0000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  <w:lang w:val="zh-CN"/>
        </w:rPr>
        <w:t>株洲市科技创新券申请表（企业类）</w:t>
      </w:r>
    </w:p>
    <w:p>
      <w:pPr>
        <w:spacing w:line="560" w:lineRule="exact"/>
        <w:ind w:firstLine="480" w:firstLineChars="200"/>
        <w:jc w:val="right"/>
        <w:rPr>
          <w:rFonts w:eastAsia="仿宋_GB2312"/>
          <w:snapToGrid w:val="0"/>
          <w:color w:val="FF0000"/>
          <w:kern w:val="0"/>
          <w:sz w:val="20"/>
          <w:szCs w:val="28"/>
        </w:rPr>
      </w:pPr>
      <w:r>
        <w:rPr>
          <w:rFonts w:eastAsia="仿宋_GB2312"/>
          <w:kern w:val="0"/>
          <w:sz w:val="24"/>
          <w:lang w:val="zh-CN"/>
        </w:rPr>
        <w:t>填报日期：</w:t>
      </w:r>
      <w:r>
        <w:rPr>
          <w:rFonts w:eastAsia="仿宋_GB2312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  <w:lang w:val="zh-CN"/>
        </w:rPr>
        <w:t>年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  <w:lang w:val="zh-CN"/>
        </w:rPr>
        <w:t>月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  <w:lang w:val="zh-CN"/>
        </w:rPr>
        <w:t>日</w:t>
      </w:r>
    </w:p>
    <w:tbl>
      <w:tblPr>
        <w:tblStyle w:val="3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64"/>
        <w:gridCol w:w="915"/>
        <w:gridCol w:w="587"/>
        <w:gridCol w:w="169"/>
        <w:gridCol w:w="1141"/>
        <w:gridCol w:w="1427"/>
        <w:gridCol w:w="918"/>
        <w:gridCol w:w="1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bookmarkStart w:id="0" w:name="_GoBack"/>
            <w:r>
              <w:rPr>
                <w:rFonts w:eastAsia="仿宋_GB2312"/>
                <w:kern w:val="0"/>
                <w:sz w:val="24"/>
                <w:lang w:val="zh-CN"/>
              </w:rPr>
              <w:t>企业名称</w:t>
            </w:r>
          </w:p>
        </w:tc>
        <w:tc>
          <w:tcPr>
            <w:tcW w:w="747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397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4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5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4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2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所属行业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专业技术人员数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上年度营业收入（万元）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主导产品</w:t>
            </w:r>
          </w:p>
        </w:tc>
        <w:tc>
          <w:tcPr>
            <w:tcW w:w="1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上年度研发投入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（万元）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bCs/>
                <w:sz w:val="24"/>
              </w:rPr>
              <w:t>上年度专利授权、成果鉴定评价情况</w:t>
            </w:r>
          </w:p>
        </w:tc>
        <w:tc>
          <w:tcPr>
            <w:tcW w:w="747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上年度研发投入情况</w:t>
            </w:r>
          </w:p>
        </w:tc>
        <w:tc>
          <w:tcPr>
            <w:tcW w:w="7476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453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市科技局意见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val="zh-CN"/>
              </w:rPr>
              <w:t>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  <w:tc>
          <w:tcPr>
            <w:tcW w:w="464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市财政局意见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</w:tr>
      <w:bookmarkEnd w:id="0"/>
    </w:tbl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16FAE"/>
    <w:rsid w:val="69FB3C1D"/>
    <w:rsid w:val="70A16F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2016-05-30T08:21:00Z</dcterms:created>
  <dc:creator>skl</dc:creator>
  <cp:lastModifiedBy>skl</cp:lastModifiedBy>
  <dcterms:modified xsi:type="dcterms:W3CDTF">2016-05-30T08:23:38Z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