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ind w:right="-29" w:rightChars="-14"/>
        <w:rPr>
          <w:rFonts w:hint="default" w:ascii="Times New Roman" w:hAnsi="Times New Roman" w:eastAsia="楷体_GB2312" w:cs="Times New Roman"/>
          <w:w w:val="98"/>
          <w:sz w:val="32"/>
          <w:szCs w:val="32"/>
        </w:rPr>
      </w:pPr>
      <w:r>
        <w:rPr>
          <w:rFonts w:hint="default" w:ascii="Times New Roman" w:hAnsi="Times New Roman" w:cs="Times New Roman"/>
          <w:w w:val="98"/>
          <w:sz w:val="32"/>
          <w:szCs w:val="32"/>
        </w:rPr>
        <w:t>附件1：</w:t>
      </w:r>
      <w:r>
        <w:rPr>
          <w:rFonts w:hint="default" w:ascii="Times New Roman" w:hAnsi="Times New Roman" w:eastAsia="楷体_GB2312" w:cs="Times New Roman"/>
          <w:w w:val="98"/>
          <w:sz w:val="32"/>
          <w:szCs w:val="32"/>
        </w:rPr>
        <w:t xml:space="preserve">                                       </w:t>
      </w:r>
    </w:p>
    <w:p>
      <w:pPr>
        <w:spacing w:line="460" w:lineRule="exact"/>
        <w:rPr>
          <w:rFonts w:hint="default" w:ascii="Times New Roman" w:hAnsi="Times New Roman" w:cs="Times New Roman"/>
          <w:b/>
          <w:w w:val="98"/>
          <w:sz w:val="28"/>
          <w:szCs w:val="28"/>
        </w:rPr>
      </w:pPr>
    </w:p>
    <w:p>
      <w:pPr>
        <w:jc w:val="center"/>
        <w:rPr>
          <w:rFonts w:hint="default" w:ascii="Times New Roman" w:hAnsi="Times New Roman" w:eastAsia="黑体" w:cs="Times New Roman"/>
          <w:w w:val="98"/>
          <w:sz w:val="28"/>
        </w:rPr>
      </w:pPr>
    </w:p>
    <w:p>
      <w:pPr>
        <w:jc w:val="center"/>
        <w:rPr>
          <w:rFonts w:hint="default" w:ascii="Times New Roman" w:hAnsi="Times New Roman" w:eastAsia="黑体" w:cs="Times New Roman"/>
          <w:w w:val="98"/>
          <w:sz w:val="28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Cs/>
          <w:w w:val="98"/>
          <w:kern w:val="0"/>
          <w:sz w:val="50"/>
          <w:szCs w:val="50"/>
        </w:rPr>
      </w:pPr>
      <w:bookmarkStart w:id="1" w:name="_GoBack"/>
      <w:bookmarkStart w:id="0" w:name="OLE_LINK1"/>
      <w:r>
        <w:rPr>
          <w:rFonts w:hint="default" w:ascii="Times New Roman" w:hAnsi="Times New Roman" w:eastAsia="方正小标宋简体" w:cs="Times New Roman"/>
          <w:bCs/>
          <w:w w:val="98"/>
          <w:kern w:val="0"/>
          <w:sz w:val="50"/>
          <w:szCs w:val="50"/>
        </w:rPr>
        <w:t>株洲市两型技术（产品）认定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w w:val="98"/>
          <w:kern w:val="0"/>
          <w:sz w:val="50"/>
          <w:szCs w:val="50"/>
        </w:rPr>
      </w:pPr>
      <w:r>
        <w:rPr>
          <w:rFonts w:hint="default" w:ascii="Times New Roman" w:hAnsi="Times New Roman" w:eastAsia="方正小标宋简体" w:cs="Times New Roman"/>
          <w:bCs/>
          <w:w w:val="98"/>
          <w:kern w:val="0"/>
          <w:sz w:val="50"/>
          <w:szCs w:val="50"/>
        </w:rPr>
        <w:t>申报表</w:t>
      </w:r>
      <w:bookmarkEnd w:id="0"/>
    </w:p>
    <w:bookmarkEnd w:id="1"/>
    <w:p>
      <w:pPr>
        <w:ind w:firstLine="1956" w:firstLineChars="707"/>
        <w:rPr>
          <w:rFonts w:hint="default" w:ascii="Times New Roman" w:hAnsi="Times New Roman" w:cs="Times New Roman"/>
          <w:b/>
          <w:w w:val="98"/>
          <w:sz w:val="28"/>
        </w:rPr>
      </w:pPr>
    </w:p>
    <w:p>
      <w:pPr>
        <w:ind w:firstLine="1956" w:firstLineChars="707"/>
        <w:rPr>
          <w:rFonts w:hint="default" w:ascii="Times New Roman" w:hAnsi="Times New Roman" w:cs="Times New Roman"/>
          <w:b/>
          <w:w w:val="98"/>
          <w:sz w:val="28"/>
        </w:rPr>
      </w:pPr>
    </w:p>
    <w:p>
      <w:pPr>
        <w:tabs>
          <w:tab w:val="left" w:pos="6480"/>
        </w:tabs>
        <w:spacing w:line="700" w:lineRule="exact"/>
        <w:ind w:firstLine="1265" w:firstLineChars="400"/>
        <w:rPr>
          <w:rFonts w:hint="default" w:ascii="Times New Roman" w:hAnsi="Times New Roman" w:cs="Times New Roman"/>
          <w:b/>
          <w:w w:val="98"/>
          <w:sz w:val="32"/>
          <w:szCs w:val="32"/>
          <w:u w:val="single"/>
        </w:rPr>
      </w:pPr>
    </w:p>
    <w:p>
      <w:pPr>
        <w:spacing w:line="700" w:lineRule="exact"/>
        <w:rPr>
          <w:rFonts w:hint="default" w:ascii="Times New Roman" w:hAnsi="Times New Roman" w:cs="Times New Roman"/>
          <w:b/>
          <w:w w:val="98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/>
          <w:spacing w:val="20"/>
          <w:sz w:val="32"/>
          <w:szCs w:val="32"/>
        </w:rPr>
        <w:t xml:space="preserve">    </w:t>
      </w:r>
      <w:r>
        <w:rPr>
          <w:rFonts w:hint="default" w:ascii="Times New Roman" w:hAnsi="Times New Roman" w:cs="Times New Roman"/>
          <w:b/>
          <w:spacing w:val="21"/>
          <w:sz w:val="32"/>
          <w:szCs w:val="32"/>
        </w:rPr>
        <w:t>申报单位（盖章）：</w:t>
      </w:r>
      <w:r>
        <w:rPr>
          <w:rFonts w:hint="default" w:ascii="Times New Roman" w:hAnsi="Times New Roman" w:cs="Times New Roman"/>
          <w:b/>
          <w:w w:val="98"/>
          <w:sz w:val="32"/>
          <w:szCs w:val="32"/>
          <w:u w:val="single"/>
        </w:rPr>
        <w:t xml:space="preserve">                    </w:t>
      </w:r>
    </w:p>
    <w:p>
      <w:pPr>
        <w:spacing w:line="700" w:lineRule="exact"/>
        <w:rPr>
          <w:rFonts w:hint="default" w:ascii="Times New Roman" w:hAnsi="Times New Roman" w:cs="Times New Roman"/>
          <w:b/>
          <w:w w:val="98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/>
          <w:spacing w:val="-26"/>
          <w:sz w:val="32"/>
          <w:szCs w:val="32"/>
        </w:rPr>
        <w:t xml:space="preserve">      </w:t>
      </w:r>
      <w:r>
        <w:rPr>
          <w:rFonts w:hint="default" w:ascii="Times New Roman" w:hAnsi="Times New Roman" w:cs="Times New Roman"/>
          <w:b/>
          <w:spacing w:val="-10"/>
          <w:sz w:val="32"/>
          <w:szCs w:val="32"/>
        </w:rPr>
        <w:t xml:space="preserve"> 两型技术（产品）名称：</w:t>
      </w:r>
      <w:r>
        <w:rPr>
          <w:rFonts w:hint="default" w:ascii="Times New Roman" w:hAnsi="Times New Roman" w:cs="Times New Roman"/>
          <w:b/>
          <w:w w:val="98"/>
          <w:sz w:val="32"/>
          <w:szCs w:val="32"/>
          <w:u w:val="single"/>
        </w:rPr>
        <w:t xml:space="preserve">                     </w:t>
      </w:r>
    </w:p>
    <w:p>
      <w:pPr>
        <w:spacing w:line="700" w:lineRule="exact"/>
        <w:rPr>
          <w:rFonts w:hint="default" w:ascii="Times New Roman" w:hAnsi="Times New Roman" w:cs="Times New Roman"/>
          <w:b/>
          <w:w w:val="98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/>
          <w:spacing w:val="20"/>
          <w:sz w:val="32"/>
          <w:szCs w:val="32"/>
        </w:rPr>
        <w:t xml:space="preserve">  </w:t>
      </w:r>
      <w:r>
        <w:rPr>
          <w:rFonts w:hint="default" w:ascii="Times New Roman" w:hAnsi="Times New Roman" w:cs="Times New Roman"/>
          <w:b/>
          <w:spacing w:val="33"/>
          <w:sz w:val="32"/>
          <w:szCs w:val="32"/>
        </w:rPr>
        <w:t xml:space="preserve">  申  请  日  期：</w:t>
      </w:r>
      <w:r>
        <w:rPr>
          <w:rFonts w:hint="default" w:ascii="Times New Roman" w:hAnsi="Times New Roman" w:cs="Times New Roman"/>
          <w:b/>
          <w:w w:val="98"/>
          <w:sz w:val="32"/>
          <w:szCs w:val="32"/>
          <w:u w:val="single"/>
        </w:rPr>
        <w:t xml:space="preserve">                     </w:t>
      </w:r>
    </w:p>
    <w:p>
      <w:pPr>
        <w:spacing w:line="700" w:lineRule="exact"/>
        <w:rPr>
          <w:rFonts w:hint="default" w:ascii="Times New Roman" w:hAnsi="Times New Roman" w:cs="Times New Roman"/>
          <w:b/>
          <w:w w:val="98"/>
          <w:sz w:val="28"/>
          <w:u w:val="single"/>
        </w:rPr>
      </w:pPr>
    </w:p>
    <w:p>
      <w:pPr>
        <w:spacing w:line="700" w:lineRule="exact"/>
        <w:rPr>
          <w:rFonts w:hint="default" w:ascii="Times New Roman" w:hAnsi="Times New Roman" w:cs="Times New Roman"/>
          <w:b/>
          <w:w w:val="98"/>
          <w:sz w:val="28"/>
          <w:u w:val="single"/>
        </w:rPr>
      </w:pPr>
    </w:p>
    <w:p>
      <w:pPr>
        <w:spacing w:line="700" w:lineRule="exact"/>
        <w:rPr>
          <w:rFonts w:hint="default" w:ascii="Times New Roman" w:hAnsi="Times New Roman" w:cs="Times New Roman"/>
          <w:b/>
          <w:w w:val="98"/>
          <w:sz w:val="28"/>
          <w:u w:val="single"/>
        </w:rPr>
      </w:pPr>
    </w:p>
    <w:p>
      <w:pPr>
        <w:spacing w:line="700" w:lineRule="exact"/>
        <w:rPr>
          <w:rFonts w:hint="default" w:ascii="Times New Roman" w:hAnsi="Times New Roman" w:cs="Times New Roman"/>
          <w:b/>
          <w:w w:val="98"/>
          <w:sz w:val="28"/>
          <w:u w:val="single"/>
        </w:rPr>
      </w:pP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bCs/>
          <w:w w:val="98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w w:val="98"/>
          <w:sz w:val="32"/>
          <w:szCs w:val="32"/>
        </w:rPr>
        <w:t>株洲市两型办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bCs/>
          <w:w w:val="98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w w:val="98"/>
          <w:sz w:val="32"/>
          <w:szCs w:val="32"/>
        </w:rPr>
        <w:t>株洲市科技局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bCs/>
          <w:w w:val="98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w w:val="98"/>
          <w:sz w:val="32"/>
          <w:szCs w:val="32"/>
        </w:rPr>
        <w:t>株洲市财政局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bCs/>
          <w:w w:val="98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w w:val="98"/>
          <w:sz w:val="32"/>
          <w:szCs w:val="32"/>
        </w:rPr>
        <w:t>二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○</w:t>
      </w:r>
      <w:r>
        <w:rPr>
          <w:rFonts w:hint="default" w:ascii="Times New Roman" w:hAnsi="Times New Roman" w:eastAsia="楷体_GB2312" w:cs="Times New Roman"/>
          <w:bCs/>
          <w:w w:val="98"/>
          <w:sz w:val="32"/>
          <w:szCs w:val="32"/>
        </w:rPr>
        <w:t>一</w:t>
      </w:r>
      <w:r>
        <w:rPr>
          <w:rFonts w:hint="default" w:ascii="Times New Roman" w:hAnsi="Times New Roman" w:eastAsia="楷体_GB2312" w:cs="Times New Roman"/>
          <w:bCs/>
          <w:w w:val="98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bCs/>
          <w:w w:val="98"/>
          <w:sz w:val="32"/>
          <w:szCs w:val="32"/>
        </w:rPr>
        <w:t>年</w:t>
      </w:r>
      <w:r>
        <w:rPr>
          <w:rFonts w:hint="default" w:ascii="Times New Roman" w:hAnsi="Times New Roman" w:eastAsia="楷体_GB2312" w:cs="Times New Roman"/>
          <w:bCs/>
          <w:w w:val="98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楷体_GB2312" w:cs="Times New Roman"/>
          <w:bCs/>
          <w:w w:val="98"/>
          <w:sz w:val="32"/>
          <w:szCs w:val="32"/>
        </w:rPr>
        <w:t>月</w:t>
      </w:r>
    </w:p>
    <w:tbl>
      <w:tblPr>
        <w:tblStyle w:val="3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842"/>
        <w:gridCol w:w="1417"/>
        <w:gridCol w:w="1340"/>
        <w:gridCol w:w="1443"/>
        <w:gridCol w:w="666"/>
        <w:gridCol w:w="774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92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单位全称</w:t>
            </w:r>
          </w:p>
        </w:tc>
        <w:tc>
          <w:tcPr>
            <w:tcW w:w="7080" w:type="dxa"/>
            <w:gridSpan w:val="6"/>
            <w:vAlign w:val="top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92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单位地址</w:t>
            </w:r>
          </w:p>
        </w:tc>
        <w:tc>
          <w:tcPr>
            <w:tcW w:w="7080" w:type="dxa"/>
            <w:gridSpan w:val="6"/>
            <w:vAlign w:val="top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92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营业执照号</w:t>
            </w:r>
          </w:p>
        </w:tc>
        <w:tc>
          <w:tcPr>
            <w:tcW w:w="2757" w:type="dxa"/>
            <w:gridSpan w:val="2"/>
            <w:vAlign w:val="top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  <w:tc>
          <w:tcPr>
            <w:tcW w:w="2109" w:type="dxa"/>
            <w:gridSpan w:val="2"/>
            <w:vAlign w:val="top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pacing w:val="-6"/>
                <w:sz w:val="28"/>
              </w:rPr>
              <w:t>组织机构代码证</w:t>
            </w:r>
          </w:p>
        </w:tc>
        <w:tc>
          <w:tcPr>
            <w:tcW w:w="2214" w:type="dxa"/>
            <w:gridSpan w:val="2"/>
            <w:vAlign w:val="top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92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法人代表</w:t>
            </w:r>
          </w:p>
        </w:tc>
        <w:tc>
          <w:tcPr>
            <w:tcW w:w="2757" w:type="dxa"/>
            <w:gridSpan w:val="2"/>
            <w:vAlign w:val="top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  <w:tc>
          <w:tcPr>
            <w:tcW w:w="2109" w:type="dxa"/>
            <w:gridSpan w:val="2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身份证号码</w:t>
            </w:r>
          </w:p>
        </w:tc>
        <w:tc>
          <w:tcPr>
            <w:tcW w:w="2214" w:type="dxa"/>
            <w:gridSpan w:val="2"/>
            <w:vAlign w:val="top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920" w:type="dxa"/>
            <w:gridSpan w:val="2"/>
            <w:vAlign w:val="center"/>
          </w:tcPr>
          <w:p>
            <w:pPr>
              <w:spacing w:line="460" w:lineRule="exact"/>
              <w:ind w:firstLine="138" w:firstLineChars="49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联系人</w:t>
            </w: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电  话</w:t>
            </w:r>
          </w:p>
        </w:tc>
        <w:tc>
          <w:tcPr>
            <w:tcW w:w="1443" w:type="dxa"/>
            <w:vAlign w:val="center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电子邮箱</w:t>
            </w: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920" w:type="dxa"/>
            <w:gridSpan w:val="2"/>
            <w:vAlign w:val="center"/>
          </w:tcPr>
          <w:p>
            <w:pPr>
              <w:spacing w:line="460" w:lineRule="exact"/>
              <w:ind w:firstLine="126" w:firstLineChars="49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  <w:t>两型技术（产品）总资金投入（万元）</w:t>
            </w: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  <w:t>本年度计划投资额（万元）</w:t>
            </w:r>
          </w:p>
        </w:tc>
        <w:tc>
          <w:tcPr>
            <w:tcW w:w="1443" w:type="dxa"/>
            <w:vAlign w:val="center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下年度预计投资额</w:t>
            </w:r>
            <w:r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  <w:t>（万元）</w:t>
            </w: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920" w:type="dxa"/>
            <w:gridSpan w:val="2"/>
            <w:vAlign w:val="center"/>
          </w:tcPr>
          <w:p>
            <w:pPr>
              <w:spacing w:line="460" w:lineRule="exact"/>
              <w:ind w:firstLine="126" w:firstLineChars="49"/>
              <w:jc w:val="center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  <w:t>两型技术（产品）全称</w:t>
            </w:r>
          </w:p>
        </w:tc>
        <w:tc>
          <w:tcPr>
            <w:tcW w:w="275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  <w:t>规格型号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000" w:type="dxa"/>
            <w:gridSpan w:val="8"/>
            <w:vAlign w:val="top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2"/>
                <w:w w:val="98"/>
                <w:sz w:val="28"/>
                <w:szCs w:val="28"/>
              </w:rPr>
              <w:t>申请单位简介</w:t>
            </w:r>
            <w:r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  <w:t>（包括成立时间、主营业务、现有规模、人员结构、管理水平、创新能力、近年经济效益情况、发展规划等）：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000" w:type="dxa"/>
            <w:gridSpan w:val="8"/>
            <w:vAlign w:val="top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000" w:type="dxa"/>
            <w:gridSpan w:val="8"/>
            <w:vAlign w:val="top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2"/>
                <w:w w:val="98"/>
                <w:sz w:val="28"/>
                <w:szCs w:val="28"/>
              </w:rPr>
              <w:t>两型技术（产品）基本情况</w:t>
            </w:r>
            <w:r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  <w:t>（含：1、技术来源；2、材料及组分；3、功能及性能；4、使用对象和范围；5、所属技术领域；6、知识产权情况及创新程度等）：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000" w:type="dxa"/>
            <w:gridSpan w:val="8"/>
            <w:vAlign w:val="top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000" w:type="dxa"/>
            <w:gridSpan w:val="8"/>
            <w:vAlign w:val="top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2"/>
                <w:w w:val="98"/>
                <w:sz w:val="28"/>
                <w:szCs w:val="28"/>
              </w:rPr>
              <w:t>研发背景</w:t>
            </w:r>
            <w:r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  <w:t>（包括研发机构、研发过程、研发内容、技术路线、创新点等）：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000" w:type="dxa"/>
            <w:gridSpan w:val="8"/>
            <w:vAlign w:val="top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000" w:type="dxa"/>
            <w:gridSpan w:val="8"/>
            <w:vAlign w:val="top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2"/>
                <w:w w:val="98"/>
                <w:sz w:val="28"/>
                <w:szCs w:val="28"/>
              </w:rPr>
              <w:t>两型技术（产品）特色描述</w:t>
            </w:r>
            <w:r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  <w:t>（含：1、在研发、应用中与两型有关的特征描述；2、在同行业、同领域所处的水平或影响；3、其他特色。证明材料可另附）：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000" w:type="dxa"/>
            <w:gridSpan w:val="8"/>
            <w:vAlign w:val="top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000" w:type="dxa"/>
            <w:gridSpan w:val="8"/>
            <w:vAlign w:val="top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b/>
                <w:spacing w:val="-1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2"/>
                <w:w w:val="98"/>
                <w:sz w:val="28"/>
                <w:szCs w:val="28"/>
              </w:rPr>
              <w:t>两型技术（产品）推广前景与相关建议、要求：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9000" w:type="dxa"/>
            <w:gridSpan w:val="8"/>
            <w:vAlign w:val="top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000" w:type="dxa"/>
            <w:gridSpan w:val="8"/>
            <w:vAlign w:val="top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b/>
                <w:bCs/>
                <w:spacing w:val="-12"/>
                <w:w w:val="98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2"/>
                <w:w w:val="98"/>
                <w:sz w:val="28"/>
                <w:szCs w:val="28"/>
              </w:rPr>
              <w:t>实际应用案例简介</w:t>
            </w:r>
            <w:r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  <w:t>（不少于2个，并应提供应用单位名称和联系方式）</w:t>
            </w:r>
            <w:r>
              <w:rPr>
                <w:rFonts w:hint="default" w:ascii="Times New Roman" w:hAnsi="Times New Roman" w:cs="Times New Roman"/>
                <w:b/>
                <w:bCs/>
                <w:spacing w:val="-12"/>
                <w:w w:val="98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9000" w:type="dxa"/>
            <w:gridSpan w:val="8"/>
            <w:vAlign w:val="top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exac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专家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评审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意见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righ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righ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righ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righ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righ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  <w:t xml:space="preserve">                             评审组负责人签字（盖章）： 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  <w:t xml:space="preserve">          年   月   日              </w:t>
            </w:r>
          </w:p>
          <w:p>
            <w:pPr>
              <w:adjustRightInd w:val="0"/>
              <w:snapToGrid w:val="0"/>
              <w:spacing w:line="460" w:lineRule="exac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  <w:t xml:space="preserve">         </w:t>
            </w:r>
          </w:p>
          <w:p>
            <w:pPr>
              <w:adjustRightInd w:val="0"/>
              <w:snapToGrid w:val="0"/>
              <w:spacing w:line="460" w:lineRule="exact"/>
              <w:jc w:val="righ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righ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righ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righ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righ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exact"/>
        </w:trPr>
        <w:tc>
          <w:tcPr>
            <w:tcW w:w="10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审核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意见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righ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  <w:t xml:space="preserve">                             市直部门负责人签字（盖章）： 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  <w:t xml:space="preserve">                  年   月   日</w:t>
            </w:r>
          </w:p>
          <w:p>
            <w:pPr>
              <w:adjustRightInd w:val="0"/>
              <w:snapToGrid w:val="0"/>
              <w:spacing w:line="460" w:lineRule="exact"/>
              <w:jc w:val="righ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righ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righ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righ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righ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righ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righ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righ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righ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righ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righ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righ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right"/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2"/>
                <w:w w:val="98"/>
                <w:sz w:val="28"/>
                <w:szCs w:val="28"/>
              </w:rPr>
              <w:t xml:space="preserve">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45120"/>
    <w:rsid w:val="34E451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6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2016-07-13T02:23:00Z</dcterms:created>
  <dc:creator>skl</dc:creator>
  <cp:lastModifiedBy>skl</cp:lastModifiedBy>
  <dcterms:modified xsi:type="dcterms:W3CDTF">2016-07-13T02:24:09Z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